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6E" w:rsidRDefault="003B136E" w:rsidP="003B136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Piotrków Trybunalski, </w:t>
      </w:r>
      <w:r w:rsidR="001168B0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.08.2021r.</w:t>
      </w:r>
    </w:p>
    <w:p w:rsidR="003B136E" w:rsidRDefault="003B136E" w:rsidP="003B136E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Zamawiający:</w:t>
      </w:r>
    </w:p>
    <w:p w:rsidR="003B136E" w:rsidRDefault="003B136E" w:rsidP="003B136E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Ośrodek Sportu i Rekreacji</w:t>
      </w:r>
      <w:r>
        <w:rPr>
          <w:sz w:val="18"/>
          <w:szCs w:val="18"/>
        </w:rPr>
        <w:t xml:space="preserve"> </w:t>
      </w:r>
    </w:p>
    <w:p w:rsidR="003B136E" w:rsidRDefault="003B136E" w:rsidP="003B136E">
      <w:pPr>
        <w:rPr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ul. Stefana Batorego 8 </w:t>
      </w:r>
    </w:p>
    <w:p w:rsidR="003B136E" w:rsidRDefault="003B136E" w:rsidP="003B13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97-300 Piotrków Trybunalski</w:t>
      </w:r>
    </w:p>
    <w:p w:rsidR="003B136E" w:rsidRPr="003B136E" w:rsidRDefault="003B136E" w:rsidP="003B136E">
      <w:pPr>
        <w:jc w:val="both"/>
        <w:rPr>
          <w:rFonts w:ascii="Arial" w:eastAsia="Calibri" w:hAnsi="Arial" w:cs="Arial"/>
          <w:b/>
          <w:sz w:val="10"/>
          <w:szCs w:val="10"/>
        </w:rPr>
      </w:pPr>
    </w:p>
    <w:p w:rsidR="003A067D" w:rsidRDefault="003B136E" w:rsidP="003B136E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DAG.3400.44.2021</w:t>
      </w:r>
      <w:r w:rsidR="00B75D7F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</w:t>
      </w:r>
    </w:p>
    <w:p w:rsidR="003B136E" w:rsidRDefault="003A067D" w:rsidP="003B136E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 xml:space="preserve">/znak sprawy/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:rsidR="003A067D" w:rsidRPr="003A067D" w:rsidRDefault="003A067D" w:rsidP="003B136E">
      <w:pPr>
        <w:jc w:val="both"/>
        <w:rPr>
          <w:rFonts w:ascii="Arial" w:hAnsi="Arial" w:cs="Arial"/>
          <w:sz w:val="10"/>
          <w:szCs w:val="10"/>
        </w:rPr>
      </w:pPr>
    </w:p>
    <w:p w:rsidR="003B136E" w:rsidRDefault="003B136E" w:rsidP="003B136E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Identyfikator postepowania:</w:t>
      </w:r>
    </w:p>
    <w:p w:rsidR="003A067D" w:rsidRDefault="003B136E" w:rsidP="00B75D7F">
      <w:pPr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efac735f-860c-465b-8246-88e52795ef16</w:t>
      </w:r>
      <w:r w:rsidR="00B75D7F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                            </w:t>
      </w:r>
      <w:r w:rsidR="003A067D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    </w:t>
      </w:r>
    </w:p>
    <w:p w:rsidR="00B75D7F" w:rsidRPr="003A067D" w:rsidRDefault="003A067D" w:rsidP="00B75D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3A067D">
        <w:rPr>
          <w:rFonts w:ascii="Arial" w:eastAsia="Calibri" w:hAnsi="Arial" w:cs="Arial"/>
          <w:b/>
          <w:sz w:val="20"/>
          <w:szCs w:val="20"/>
        </w:rPr>
        <w:t>Wykonawcy, którzy złożyli oferty</w:t>
      </w:r>
    </w:p>
    <w:p w:rsidR="003B136E" w:rsidRPr="003A067D" w:rsidRDefault="003A067D" w:rsidP="003B136E">
      <w:pPr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3A067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3A067D">
        <w:rPr>
          <w:rFonts w:ascii="Arial" w:eastAsia="Calibri" w:hAnsi="Arial" w:cs="Arial"/>
          <w:b/>
          <w:sz w:val="20"/>
          <w:szCs w:val="20"/>
        </w:rPr>
        <w:t>w postępowaniu</w:t>
      </w:r>
      <w:r w:rsidRPr="003A067D">
        <w:rPr>
          <w:rFonts w:ascii="Arial" w:eastAsia="Calibri" w:hAnsi="Arial" w:cs="Arial"/>
          <w:b/>
          <w:sz w:val="22"/>
          <w:szCs w:val="22"/>
        </w:rPr>
        <w:t xml:space="preserve">         </w:t>
      </w:r>
    </w:p>
    <w:p w:rsidR="003B136E" w:rsidRDefault="003B136E" w:rsidP="003B136E">
      <w:pPr>
        <w:rPr>
          <w:rFonts w:ascii="Arial" w:hAnsi="Arial" w:cs="Arial"/>
          <w:b/>
          <w:sz w:val="18"/>
          <w:szCs w:val="18"/>
        </w:rPr>
      </w:pPr>
    </w:p>
    <w:p w:rsidR="003B136E" w:rsidRDefault="003B136E" w:rsidP="003B136E">
      <w:pPr>
        <w:jc w:val="center"/>
        <w:rPr>
          <w:rFonts w:ascii="Arial" w:hAnsi="Arial" w:cs="Arial"/>
          <w:b/>
          <w:sz w:val="20"/>
          <w:szCs w:val="20"/>
        </w:rPr>
      </w:pPr>
    </w:p>
    <w:p w:rsidR="003A067D" w:rsidRDefault="003A067D" w:rsidP="003B136E">
      <w:pPr>
        <w:jc w:val="center"/>
        <w:rPr>
          <w:rFonts w:ascii="Arial" w:hAnsi="Arial" w:cs="Arial"/>
          <w:b/>
          <w:sz w:val="20"/>
          <w:szCs w:val="20"/>
        </w:rPr>
      </w:pPr>
    </w:p>
    <w:p w:rsidR="003B136E" w:rsidRDefault="00B75D7F" w:rsidP="003B13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ZAWIADOMIENIE</w:t>
      </w:r>
      <w:r w:rsidR="003B136E">
        <w:rPr>
          <w:rFonts w:ascii="Arial" w:hAnsi="Arial" w:cs="Arial"/>
          <w:b/>
          <w:sz w:val="20"/>
          <w:szCs w:val="20"/>
        </w:rPr>
        <w:t xml:space="preserve"> O UNIEWAŻNIENIU POSTĘPOWANIA</w:t>
      </w:r>
    </w:p>
    <w:p w:rsidR="003B136E" w:rsidRPr="003B136E" w:rsidRDefault="003B136E" w:rsidP="003B136E">
      <w:pPr>
        <w:jc w:val="center"/>
        <w:rPr>
          <w:rFonts w:ascii="Arial" w:hAnsi="Arial" w:cs="Arial"/>
          <w:b/>
          <w:sz w:val="16"/>
          <w:szCs w:val="16"/>
        </w:rPr>
      </w:pPr>
    </w:p>
    <w:p w:rsidR="003B136E" w:rsidRDefault="003B136E" w:rsidP="003B13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postępowaniu o udzielnie zamówienia prowadzonego w trybie podstawowym na podstawie art. 275 ust. 1 ustawy </w:t>
      </w:r>
    </w:p>
    <w:p w:rsidR="003B136E" w:rsidRDefault="003B136E" w:rsidP="003B13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11 września 2019 r. Prawo zamówień publicznych (Dz. U. z 2019 r. poz. 2019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na:</w:t>
      </w:r>
    </w:p>
    <w:p w:rsidR="003B136E" w:rsidRPr="003B136E" w:rsidRDefault="003B136E" w:rsidP="003B136E">
      <w:pPr>
        <w:ind w:firstLine="7"/>
        <w:rPr>
          <w:rFonts w:ascii="Arial" w:hAnsi="Arial" w:cs="Arial"/>
          <w:b/>
          <w:i/>
          <w:sz w:val="16"/>
          <w:szCs w:val="16"/>
        </w:rPr>
      </w:pPr>
    </w:p>
    <w:p w:rsidR="003B136E" w:rsidRDefault="003B136E" w:rsidP="003B136E">
      <w:pPr>
        <w:ind w:firstLine="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„Zagospodarowanie terenu Kąpieliska „Słoneczko”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w Piotrkowie Trybunalskim obejmującego:</w:t>
      </w:r>
    </w:p>
    <w:p w:rsidR="003B136E" w:rsidRDefault="003B136E" w:rsidP="003B136E">
      <w:pPr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wykonanie pływającego pomostu, pełniącego rolę wygrodzenia strzeżonego kąpieliska”.</w:t>
      </w:r>
    </w:p>
    <w:p w:rsidR="003B136E" w:rsidRPr="003B136E" w:rsidRDefault="003B136E" w:rsidP="003B136E">
      <w:pPr>
        <w:ind w:left="6372"/>
        <w:rPr>
          <w:rFonts w:ascii="Arial" w:hAnsi="Arial" w:cs="Arial"/>
          <w:sz w:val="16"/>
          <w:szCs w:val="16"/>
        </w:rPr>
      </w:pPr>
    </w:p>
    <w:p w:rsidR="00B75D7F" w:rsidRPr="00B75D7F" w:rsidRDefault="00B75D7F" w:rsidP="00B75D7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18"/>
          <w:szCs w:val="18"/>
        </w:rPr>
      </w:pPr>
      <w:r w:rsidRPr="00B75D7F">
        <w:rPr>
          <w:rFonts w:ascii="Arial" w:hAnsi="Arial" w:cs="Arial"/>
          <w:bCs/>
          <w:sz w:val="18"/>
          <w:szCs w:val="18"/>
        </w:rPr>
        <w:t xml:space="preserve">Na podstawie z art. 260 ustawy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75D7F">
        <w:rPr>
          <w:rFonts w:ascii="Arial" w:hAnsi="Arial" w:cs="Arial"/>
          <w:bCs/>
          <w:sz w:val="18"/>
          <w:szCs w:val="18"/>
        </w:rPr>
        <w:t>, Zamawiający zawiadamia równocześnie wszystkich Wykonawców o unieważnieniu postępowania o udzielenie zamówienia publicznego.</w:t>
      </w:r>
    </w:p>
    <w:p w:rsidR="00B75D7F" w:rsidRDefault="00B75D7F" w:rsidP="00B75D7F">
      <w:pPr>
        <w:rPr>
          <w:rFonts w:ascii="Arial" w:hAnsi="Arial" w:cs="Arial"/>
          <w:color w:val="auto"/>
          <w:sz w:val="18"/>
          <w:szCs w:val="18"/>
          <w:u w:val="single"/>
        </w:rPr>
      </w:pPr>
      <w:r w:rsidRPr="005D3EAF">
        <w:rPr>
          <w:rFonts w:ascii="Arial" w:hAnsi="Arial" w:cs="Arial"/>
          <w:color w:val="auto"/>
          <w:sz w:val="18"/>
          <w:szCs w:val="18"/>
          <w:u w:val="single"/>
        </w:rPr>
        <w:t xml:space="preserve">Uzasadnienie faktyczne: </w:t>
      </w:r>
    </w:p>
    <w:p w:rsidR="00B75D7F" w:rsidRDefault="00B75D7F" w:rsidP="00B75D7F">
      <w:pPr>
        <w:rPr>
          <w:rFonts w:ascii="Arial" w:hAnsi="Arial" w:cs="Arial"/>
          <w:color w:val="auto"/>
          <w:sz w:val="18"/>
          <w:szCs w:val="18"/>
        </w:rPr>
      </w:pPr>
      <w:r w:rsidRPr="005D3EAF">
        <w:rPr>
          <w:rFonts w:ascii="Arial" w:hAnsi="Arial" w:cs="Arial"/>
          <w:color w:val="auto"/>
          <w:sz w:val="18"/>
          <w:szCs w:val="18"/>
        </w:rPr>
        <w:t xml:space="preserve">Zamawiający </w:t>
      </w:r>
      <w:r w:rsidRPr="00B75D7F">
        <w:rPr>
          <w:rFonts w:ascii="Arial" w:hAnsi="Arial" w:cs="Arial"/>
          <w:color w:val="auto"/>
          <w:sz w:val="18"/>
          <w:szCs w:val="18"/>
        </w:rPr>
        <w:t>unieważnia</w:t>
      </w:r>
      <w:r w:rsidRPr="005D3EAF">
        <w:rPr>
          <w:rFonts w:ascii="Arial" w:hAnsi="Arial" w:cs="Arial"/>
          <w:color w:val="auto"/>
          <w:sz w:val="18"/>
          <w:szCs w:val="18"/>
        </w:rPr>
        <w:t xml:space="preserve"> ww. postępowanie albowiem wszystkie oferty złożone w postępowaniu zostały odrzucone</w:t>
      </w:r>
      <w:r w:rsidR="005F1EC4">
        <w:rPr>
          <w:rFonts w:ascii="Arial" w:hAnsi="Arial" w:cs="Arial"/>
          <w:color w:val="auto"/>
          <w:sz w:val="18"/>
          <w:szCs w:val="18"/>
        </w:rPr>
        <w:t xml:space="preserve"> tj. </w:t>
      </w:r>
    </w:p>
    <w:p w:rsidR="005F1EC4" w:rsidRPr="007958D9" w:rsidRDefault="005F1EC4" w:rsidP="005F1EC4">
      <w:pPr>
        <w:spacing w:line="360" w:lineRule="auto"/>
        <w:rPr>
          <w:rFonts w:ascii="Arial" w:hAnsi="Arial" w:cs="Arial"/>
          <w:i/>
          <w:color w:val="auto"/>
          <w:sz w:val="10"/>
          <w:szCs w:val="10"/>
          <w:u w:val="single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2126"/>
        <w:gridCol w:w="6914"/>
      </w:tblGrid>
      <w:tr w:rsidR="005F1EC4" w:rsidTr="005F1EC4">
        <w:tc>
          <w:tcPr>
            <w:tcW w:w="779" w:type="dxa"/>
          </w:tcPr>
          <w:p w:rsidR="005F1EC4" w:rsidRPr="007958D9" w:rsidRDefault="005F1EC4" w:rsidP="007958D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958D9">
              <w:rPr>
                <w:rFonts w:ascii="Arial" w:hAnsi="Arial" w:cs="Arial"/>
                <w:b/>
                <w:color w:val="auto"/>
                <w:sz w:val="18"/>
                <w:szCs w:val="18"/>
              </w:rPr>
              <w:t>Oferta Nr</w:t>
            </w:r>
          </w:p>
        </w:tc>
        <w:tc>
          <w:tcPr>
            <w:tcW w:w="2126" w:type="dxa"/>
          </w:tcPr>
          <w:p w:rsidR="005F1EC4" w:rsidRPr="007958D9" w:rsidRDefault="007958D9" w:rsidP="007958D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958D9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6914" w:type="dxa"/>
          </w:tcPr>
          <w:p w:rsidR="005F1EC4" w:rsidRPr="007958D9" w:rsidRDefault="007958D9" w:rsidP="007958D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958D9">
              <w:rPr>
                <w:rFonts w:ascii="Arial" w:hAnsi="Arial" w:cs="Arial"/>
                <w:b/>
                <w:color w:val="auto"/>
                <w:sz w:val="18"/>
                <w:szCs w:val="18"/>
              </w:rPr>
              <w:t>Uzasadnienie odrzucenia oferty</w:t>
            </w:r>
          </w:p>
        </w:tc>
      </w:tr>
      <w:tr w:rsidR="005F1EC4" w:rsidTr="005F1EC4">
        <w:tc>
          <w:tcPr>
            <w:tcW w:w="779" w:type="dxa"/>
          </w:tcPr>
          <w:p w:rsidR="005F1EC4" w:rsidRPr="005F1EC4" w:rsidRDefault="005F1EC4" w:rsidP="005F1EC4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1EC4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F1EC4" w:rsidRPr="005D3EAF" w:rsidRDefault="005F1EC4" w:rsidP="005F1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EAF">
              <w:rPr>
                <w:rFonts w:ascii="Arial" w:hAnsi="Arial" w:cs="Arial"/>
                <w:b/>
                <w:sz w:val="18"/>
                <w:szCs w:val="18"/>
              </w:rPr>
              <w:t>WATERFUN Sp. z o.o.</w:t>
            </w:r>
          </w:p>
          <w:p w:rsidR="005F1EC4" w:rsidRPr="005D3EAF" w:rsidRDefault="005F1EC4" w:rsidP="005F1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EAF">
              <w:rPr>
                <w:rFonts w:ascii="Arial" w:hAnsi="Arial" w:cs="Arial"/>
                <w:b/>
                <w:sz w:val="18"/>
                <w:szCs w:val="18"/>
              </w:rPr>
              <w:t>Plac Powstańców Warszawy 2</w:t>
            </w:r>
          </w:p>
          <w:p w:rsidR="005F1EC4" w:rsidRPr="005D3EAF" w:rsidRDefault="005F1EC4" w:rsidP="005F1EC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D3EAF">
              <w:rPr>
                <w:rFonts w:ascii="Arial" w:hAnsi="Arial" w:cs="Arial"/>
                <w:b/>
                <w:sz w:val="18"/>
                <w:szCs w:val="18"/>
              </w:rPr>
              <w:t>00-030 Warszawa</w:t>
            </w:r>
          </w:p>
          <w:p w:rsidR="005F1EC4" w:rsidRDefault="005F1EC4" w:rsidP="005F1EC4">
            <w:pPr>
              <w:spacing w:line="36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914" w:type="dxa"/>
          </w:tcPr>
          <w:p w:rsidR="005F1EC4" w:rsidRPr="005D3EAF" w:rsidRDefault="005F1EC4" w:rsidP="005F1EC4">
            <w:pP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Uzasadnienie faktyczne: </w:t>
            </w:r>
          </w:p>
          <w:p w:rsidR="005F1EC4" w:rsidRPr="005D3EAF" w:rsidRDefault="005F1EC4" w:rsidP="005F1EC4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</w:rPr>
              <w:t xml:space="preserve">Zamawiający odrzuca ofertę Wykonawcy WATERFUN Sp. z o.o. albowiem załączona oferta zawiera błąd w obliczeniu ceny. </w:t>
            </w:r>
          </w:p>
          <w:p w:rsidR="005F1EC4" w:rsidRPr="005D3EAF" w:rsidRDefault="005F1EC4" w:rsidP="005F1EC4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</w:rPr>
              <w:t>W ofercie wskazano kwotę 206.972,10 zł brutto. Natomiast suma pozycji kosztorysowych bez pozycji nr 1 (pozycja nieczytelna – zasłonięta) daje kwotę 207.255,00 zł brutto.</w:t>
            </w:r>
          </w:p>
          <w:p w:rsidR="005F1EC4" w:rsidRPr="005D3EAF" w:rsidRDefault="005F1EC4" w:rsidP="005F1EC4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</w:rPr>
              <w:t xml:space="preserve">W tej sytuacji, kiedy suma pozostałych pozycji i tak przekracza podaną wartość końcową, oczywiście zbędne było wyjaśnianie rzeczywistej wielkości z pozycji nr 1. </w:t>
            </w:r>
          </w:p>
          <w:p w:rsidR="005F1EC4" w:rsidRPr="007958D9" w:rsidRDefault="005F1EC4" w:rsidP="005F1EC4">
            <w:pPr>
              <w:rPr>
                <w:rFonts w:ascii="Arial" w:hAnsi="Arial" w:cs="Arial"/>
                <w:color w:val="auto"/>
                <w:sz w:val="10"/>
                <w:szCs w:val="10"/>
                <w:u w:val="single"/>
              </w:rPr>
            </w:pPr>
          </w:p>
          <w:p w:rsidR="005F1EC4" w:rsidRPr="005D3EAF" w:rsidRDefault="005F1EC4" w:rsidP="005F1EC4">
            <w:pP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Uzasadnienie prawne: </w:t>
            </w:r>
          </w:p>
          <w:p w:rsidR="005F1EC4" w:rsidRDefault="005F1EC4" w:rsidP="005F1EC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</w:rPr>
              <w:t>Art. 226 ust. 1 pkt 10) ustawy Prawo zamówień publicznych.</w:t>
            </w:r>
          </w:p>
          <w:p w:rsidR="005F1EC4" w:rsidRPr="007958D9" w:rsidRDefault="005F1EC4" w:rsidP="005F1EC4">
            <w:pPr>
              <w:rPr>
                <w:rFonts w:ascii="Arial" w:hAnsi="Arial" w:cs="Arial"/>
                <w:i/>
                <w:color w:val="auto"/>
                <w:sz w:val="10"/>
                <w:szCs w:val="10"/>
                <w:u w:val="single"/>
              </w:rPr>
            </w:pPr>
          </w:p>
        </w:tc>
      </w:tr>
      <w:tr w:rsidR="005F1EC4" w:rsidTr="005F1EC4">
        <w:tc>
          <w:tcPr>
            <w:tcW w:w="779" w:type="dxa"/>
          </w:tcPr>
          <w:p w:rsidR="005F1EC4" w:rsidRPr="005F1EC4" w:rsidRDefault="005F1EC4" w:rsidP="005F1EC4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1EC4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F1EC4" w:rsidRPr="005D3EAF" w:rsidRDefault="005F1EC4" w:rsidP="005F1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EAF">
              <w:rPr>
                <w:rFonts w:ascii="Arial" w:hAnsi="Arial" w:cs="Arial"/>
                <w:b/>
                <w:sz w:val="18"/>
                <w:szCs w:val="18"/>
              </w:rPr>
              <w:t>ROTO-TECH Sp. z o.o.</w:t>
            </w:r>
          </w:p>
          <w:p w:rsidR="005F1EC4" w:rsidRPr="005D3EAF" w:rsidRDefault="005F1EC4" w:rsidP="005F1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EAF">
              <w:rPr>
                <w:rFonts w:ascii="Arial" w:hAnsi="Arial" w:cs="Arial"/>
                <w:b/>
                <w:sz w:val="18"/>
                <w:szCs w:val="18"/>
              </w:rPr>
              <w:t>ul. Okulickiego 7/9</w:t>
            </w:r>
          </w:p>
          <w:p w:rsidR="005F1EC4" w:rsidRPr="005D3EAF" w:rsidRDefault="005F1EC4" w:rsidP="005F1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EAF">
              <w:rPr>
                <w:rFonts w:ascii="Arial" w:hAnsi="Arial" w:cs="Arial"/>
                <w:b/>
                <w:sz w:val="18"/>
                <w:szCs w:val="18"/>
              </w:rPr>
              <w:t>05-500 Piaseczno</w:t>
            </w:r>
          </w:p>
          <w:p w:rsidR="005F1EC4" w:rsidRDefault="005F1EC4" w:rsidP="005F1EC4">
            <w:pPr>
              <w:spacing w:line="36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914" w:type="dxa"/>
          </w:tcPr>
          <w:p w:rsidR="005F1EC4" w:rsidRPr="005D3EAF" w:rsidRDefault="005F1EC4" w:rsidP="005F1EC4">
            <w:pP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Uzasadnienie faktyczne: </w:t>
            </w:r>
          </w:p>
          <w:p w:rsidR="005F1EC4" w:rsidRPr="005D3EAF" w:rsidRDefault="005F1EC4" w:rsidP="005F1E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</w:rPr>
              <w:t>Zamawiający odrzuca ofertę Wykonawcy ROTO-TECH Sp. z o.o. albowiem jej treść jest niezgodna z warunkami zamówienia.</w:t>
            </w:r>
          </w:p>
          <w:p w:rsidR="005F1EC4" w:rsidRDefault="005F1EC4" w:rsidP="005F1E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</w:rPr>
              <w:t>Stosownie do zapisu rozdziału XV SWZ pkt 2-6, kosztorys ofertowy będący integralną częścią oferty miał być sporządzony wg załącznika do SWZ i umożliwiać ustalenie ceny dla każdej pozycji wyszczególnionej w przedmiarze robót. Załączony przez Wykonawcę kosztorys nie został sporządzony wg załącznika i nie zawiera szczegółowych pozycji z przedmiaru robót.</w:t>
            </w:r>
          </w:p>
          <w:p w:rsidR="005F1EC4" w:rsidRPr="007958D9" w:rsidRDefault="005F1EC4" w:rsidP="005F1EC4">
            <w:pPr>
              <w:rPr>
                <w:rFonts w:ascii="Arial" w:hAnsi="Arial" w:cs="Arial"/>
                <w:color w:val="auto"/>
                <w:sz w:val="10"/>
                <w:szCs w:val="10"/>
                <w:u w:val="single"/>
              </w:rPr>
            </w:pPr>
          </w:p>
          <w:p w:rsidR="005F1EC4" w:rsidRPr="005D3EAF" w:rsidRDefault="005F1EC4" w:rsidP="005F1EC4">
            <w:pP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Uzasadnienie prawne: </w:t>
            </w:r>
          </w:p>
          <w:p w:rsidR="005F1EC4" w:rsidRDefault="005F1EC4" w:rsidP="005F1EC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3EAF">
              <w:rPr>
                <w:rFonts w:ascii="Arial" w:hAnsi="Arial" w:cs="Arial"/>
                <w:color w:val="auto"/>
                <w:sz w:val="18"/>
                <w:szCs w:val="18"/>
              </w:rPr>
              <w:t>Art. 226 ust. 1 pkt 5) ustawy Prawo zamówień publicznych.</w:t>
            </w:r>
          </w:p>
          <w:p w:rsidR="005F1EC4" w:rsidRPr="007958D9" w:rsidRDefault="005F1EC4" w:rsidP="005F1EC4">
            <w:pPr>
              <w:rPr>
                <w:rFonts w:ascii="Arial" w:hAnsi="Arial" w:cs="Arial"/>
                <w:i/>
                <w:color w:val="auto"/>
                <w:sz w:val="10"/>
                <w:szCs w:val="10"/>
                <w:u w:val="single"/>
              </w:rPr>
            </w:pPr>
          </w:p>
        </w:tc>
      </w:tr>
    </w:tbl>
    <w:p w:rsidR="007958D9" w:rsidRDefault="007958D9" w:rsidP="00B75D7F">
      <w:pPr>
        <w:rPr>
          <w:rFonts w:ascii="Arial" w:hAnsi="Arial" w:cs="Arial"/>
          <w:color w:val="auto"/>
          <w:sz w:val="18"/>
          <w:szCs w:val="18"/>
          <w:u w:val="single"/>
        </w:rPr>
      </w:pPr>
    </w:p>
    <w:p w:rsidR="00B75D7F" w:rsidRDefault="00B75D7F" w:rsidP="00B75D7F">
      <w:pPr>
        <w:rPr>
          <w:rFonts w:ascii="Arial" w:hAnsi="Arial" w:cs="Arial"/>
          <w:color w:val="auto"/>
          <w:sz w:val="18"/>
          <w:szCs w:val="18"/>
          <w:u w:val="single"/>
        </w:rPr>
      </w:pPr>
      <w:r w:rsidRPr="005D3EAF">
        <w:rPr>
          <w:rFonts w:ascii="Arial" w:hAnsi="Arial" w:cs="Arial"/>
          <w:color w:val="auto"/>
          <w:sz w:val="18"/>
          <w:szCs w:val="18"/>
          <w:u w:val="single"/>
        </w:rPr>
        <w:t>Uzasadnienie prawne:</w:t>
      </w:r>
    </w:p>
    <w:p w:rsidR="00B75D7F" w:rsidRPr="005D3EAF" w:rsidRDefault="00B75D7F" w:rsidP="00B75D7F">
      <w:pPr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>A</w:t>
      </w:r>
      <w:r w:rsidRPr="005D3EAF">
        <w:rPr>
          <w:rFonts w:ascii="Arial" w:hAnsi="Arial" w:cs="Arial"/>
          <w:color w:val="auto"/>
          <w:sz w:val="18"/>
          <w:szCs w:val="18"/>
        </w:rPr>
        <w:t>rt. 255 pkt 2)</w:t>
      </w:r>
      <w:r>
        <w:rPr>
          <w:rFonts w:ascii="Arial" w:hAnsi="Arial" w:cs="Arial"/>
          <w:color w:val="auto"/>
          <w:sz w:val="18"/>
          <w:szCs w:val="18"/>
        </w:rPr>
        <w:t xml:space="preserve"> ustawy Prawo zamówień publicznych</w:t>
      </w:r>
    </w:p>
    <w:p w:rsidR="005F1EC4" w:rsidRDefault="005F1EC4" w:rsidP="00B75D7F">
      <w:pPr>
        <w:jc w:val="both"/>
        <w:rPr>
          <w:rFonts w:ascii="Arial" w:hAnsi="Arial" w:cs="Arial"/>
          <w:sz w:val="18"/>
          <w:szCs w:val="18"/>
        </w:rPr>
      </w:pPr>
    </w:p>
    <w:p w:rsidR="00B75D7F" w:rsidRPr="00B75D7F" w:rsidRDefault="00B75D7F" w:rsidP="00B75D7F">
      <w:pPr>
        <w:jc w:val="both"/>
        <w:rPr>
          <w:rFonts w:ascii="Arial" w:hAnsi="Arial" w:cs="Arial"/>
          <w:sz w:val="18"/>
          <w:szCs w:val="18"/>
        </w:rPr>
      </w:pPr>
      <w:r w:rsidRPr="00B75D7F">
        <w:rPr>
          <w:rFonts w:ascii="Arial" w:hAnsi="Arial" w:cs="Arial"/>
          <w:sz w:val="18"/>
          <w:szCs w:val="18"/>
        </w:rPr>
        <w:t xml:space="preserve">Zamawiający </w:t>
      </w:r>
      <w:r w:rsidR="00B0124C">
        <w:rPr>
          <w:rFonts w:ascii="Arial" w:hAnsi="Arial" w:cs="Arial"/>
          <w:sz w:val="18"/>
          <w:szCs w:val="18"/>
        </w:rPr>
        <w:t>po</w:t>
      </w:r>
      <w:r w:rsidRPr="00B75D7F">
        <w:rPr>
          <w:rFonts w:ascii="Arial" w:hAnsi="Arial" w:cs="Arial"/>
          <w:sz w:val="18"/>
          <w:szCs w:val="18"/>
        </w:rPr>
        <w:t>informuje</w:t>
      </w:r>
      <w:r w:rsidR="00B0124C">
        <w:rPr>
          <w:rFonts w:ascii="Arial" w:hAnsi="Arial" w:cs="Arial"/>
          <w:sz w:val="18"/>
          <w:szCs w:val="18"/>
        </w:rPr>
        <w:t xml:space="preserve"> Państwa osobnym pismem</w:t>
      </w:r>
      <w:r w:rsidRPr="00B75D7F">
        <w:rPr>
          <w:rFonts w:ascii="Arial" w:hAnsi="Arial" w:cs="Arial"/>
          <w:sz w:val="18"/>
          <w:szCs w:val="18"/>
        </w:rPr>
        <w:t xml:space="preserve"> o wszczęciu postępowania dotyczącego tego samego przedmiotu zamówienia lub obejmującego ten sam przedmiot zamówienia</w:t>
      </w:r>
      <w:r w:rsidR="00B0124C">
        <w:rPr>
          <w:rFonts w:ascii="Arial" w:hAnsi="Arial" w:cs="Arial"/>
          <w:sz w:val="18"/>
          <w:szCs w:val="18"/>
        </w:rPr>
        <w:t>.</w:t>
      </w:r>
      <w:r w:rsidRPr="00B75D7F">
        <w:rPr>
          <w:rFonts w:ascii="Arial" w:hAnsi="Arial" w:cs="Arial"/>
          <w:sz w:val="18"/>
          <w:szCs w:val="18"/>
        </w:rPr>
        <w:t xml:space="preserve"> </w:t>
      </w:r>
    </w:p>
    <w:p w:rsidR="007958D9" w:rsidRDefault="007958D9" w:rsidP="007958D9">
      <w:pPr>
        <w:pStyle w:val="Tekstpodstawowy"/>
        <w:rPr>
          <w:rFonts w:ascii="Arial" w:hAnsi="Arial" w:cs="Arial"/>
          <w:sz w:val="18"/>
          <w:szCs w:val="18"/>
        </w:rPr>
      </w:pPr>
    </w:p>
    <w:p w:rsidR="00B75D7F" w:rsidRPr="00B75D7F" w:rsidRDefault="00B75D7F" w:rsidP="007958D9">
      <w:pPr>
        <w:pStyle w:val="Tekstpodstawowy"/>
        <w:rPr>
          <w:rFonts w:ascii="Arial" w:hAnsi="Arial" w:cs="Arial"/>
          <w:sz w:val="18"/>
          <w:szCs w:val="18"/>
        </w:rPr>
      </w:pPr>
      <w:r w:rsidRPr="00B75D7F">
        <w:rPr>
          <w:rFonts w:ascii="Arial" w:hAnsi="Arial" w:cs="Arial"/>
          <w:sz w:val="18"/>
          <w:szCs w:val="18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 w:rsidRPr="00B75D7F">
        <w:rPr>
          <w:rFonts w:ascii="Arial" w:hAnsi="Arial" w:cs="Arial"/>
          <w:sz w:val="18"/>
          <w:szCs w:val="18"/>
        </w:rPr>
        <w:t>P</w:t>
      </w:r>
      <w:r w:rsidR="005F1EC4">
        <w:rPr>
          <w:rFonts w:ascii="Arial" w:hAnsi="Arial" w:cs="Arial"/>
          <w:sz w:val="18"/>
          <w:szCs w:val="18"/>
        </w:rPr>
        <w:t>zp</w:t>
      </w:r>
      <w:proofErr w:type="spellEnd"/>
      <w:r w:rsidRPr="00B75D7F">
        <w:rPr>
          <w:rFonts w:ascii="Arial" w:hAnsi="Arial" w:cs="Arial"/>
          <w:sz w:val="18"/>
          <w:szCs w:val="18"/>
        </w:rPr>
        <w:t>.</w:t>
      </w:r>
    </w:p>
    <w:p w:rsidR="005F1EC4" w:rsidRDefault="005F1EC4" w:rsidP="00B75D7F">
      <w:pPr>
        <w:rPr>
          <w:rFonts w:ascii="Arial" w:hAnsi="Arial" w:cs="Arial"/>
          <w:sz w:val="18"/>
          <w:szCs w:val="18"/>
          <w:u w:val="single"/>
        </w:rPr>
      </w:pPr>
    </w:p>
    <w:p w:rsidR="00B75D7F" w:rsidRPr="007958D9" w:rsidRDefault="00B75D7F" w:rsidP="00B75D7F">
      <w:pPr>
        <w:rPr>
          <w:rFonts w:ascii="Arial" w:hAnsi="Arial" w:cs="Arial"/>
          <w:sz w:val="16"/>
          <w:szCs w:val="16"/>
          <w:u w:val="single"/>
        </w:rPr>
      </w:pPr>
      <w:r w:rsidRPr="007958D9">
        <w:rPr>
          <w:rFonts w:ascii="Arial" w:hAnsi="Arial" w:cs="Arial"/>
          <w:sz w:val="16"/>
          <w:szCs w:val="16"/>
          <w:u w:val="single"/>
        </w:rPr>
        <w:t>Rozdzielnik:</w:t>
      </w:r>
    </w:p>
    <w:p w:rsidR="00B75D7F" w:rsidRPr="007958D9" w:rsidRDefault="00B75D7F" w:rsidP="00B75D7F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Wykonawca, który złożył ofertę.</w:t>
      </w:r>
    </w:p>
    <w:p w:rsidR="00B75D7F" w:rsidRPr="007958D9" w:rsidRDefault="00B75D7F" w:rsidP="00B75D7F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Strona internetowa postępowania</w:t>
      </w:r>
    </w:p>
    <w:p w:rsidR="00B75D7F" w:rsidRPr="007958D9" w:rsidRDefault="00B75D7F" w:rsidP="00B75D7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a/a</w:t>
      </w:r>
    </w:p>
    <w:p w:rsidR="00C60B3A" w:rsidRDefault="00C60B3A" w:rsidP="00753F2F">
      <w:pPr>
        <w:ind w:left="6372"/>
        <w:rPr>
          <w:rFonts w:ascii="Arial" w:hAnsi="Arial" w:cs="Arial"/>
          <w:sz w:val="22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sectPr w:rsidR="00114D46" w:rsidSect="002C2E3B">
      <w:type w:val="continuous"/>
      <w:pgSz w:w="11909" w:h="16834"/>
      <w:pgMar w:top="1134" w:right="1134" w:bottom="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7" w:rsidRDefault="005241F7">
      <w:r>
        <w:separator/>
      </w:r>
    </w:p>
  </w:endnote>
  <w:endnote w:type="continuationSeparator" w:id="0">
    <w:p w:rsidR="005241F7" w:rsidRDefault="005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7" w:rsidRDefault="005241F7"/>
  </w:footnote>
  <w:footnote w:type="continuationSeparator" w:id="0">
    <w:p w:rsidR="005241F7" w:rsidRDefault="00524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F3"/>
    <w:multiLevelType w:val="hybridMultilevel"/>
    <w:tmpl w:val="8FF08408"/>
    <w:lvl w:ilvl="0" w:tplc="8070BECE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66A12"/>
    <w:multiLevelType w:val="hybridMultilevel"/>
    <w:tmpl w:val="5E2670AA"/>
    <w:lvl w:ilvl="0" w:tplc="D968F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7EC8"/>
    <w:multiLevelType w:val="hybridMultilevel"/>
    <w:tmpl w:val="632870D8"/>
    <w:lvl w:ilvl="0" w:tplc="81A64B5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7998"/>
    <w:rsid w:val="0004376C"/>
    <w:rsid w:val="00055BAD"/>
    <w:rsid w:val="00111E04"/>
    <w:rsid w:val="00114D46"/>
    <w:rsid w:val="001168B0"/>
    <w:rsid w:val="0012053E"/>
    <w:rsid w:val="00162E29"/>
    <w:rsid w:val="001C1372"/>
    <w:rsid w:val="00217F75"/>
    <w:rsid w:val="00252EB1"/>
    <w:rsid w:val="00256C40"/>
    <w:rsid w:val="002A01D5"/>
    <w:rsid w:val="002A184C"/>
    <w:rsid w:val="002C2E3B"/>
    <w:rsid w:val="00307C19"/>
    <w:rsid w:val="00342341"/>
    <w:rsid w:val="0036566D"/>
    <w:rsid w:val="00397998"/>
    <w:rsid w:val="003A067D"/>
    <w:rsid w:val="003A6E79"/>
    <w:rsid w:val="003B136E"/>
    <w:rsid w:val="0044462F"/>
    <w:rsid w:val="004930AE"/>
    <w:rsid w:val="00502D6E"/>
    <w:rsid w:val="00507A0A"/>
    <w:rsid w:val="00515E89"/>
    <w:rsid w:val="005241F7"/>
    <w:rsid w:val="00544BF1"/>
    <w:rsid w:val="005D3EAF"/>
    <w:rsid w:val="005F1EC4"/>
    <w:rsid w:val="00660547"/>
    <w:rsid w:val="00660867"/>
    <w:rsid w:val="00670DAC"/>
    <w:rsid w:val="006D1CDB"/>
    <w:rsid w:val="00753F2F"/>
    <w:rsid w:val="00780DFB"/>
    <w:rsid w:val="007829E5"/>
    <w:rsid w:val="007958D9"/>
    <w:rsid w:val="00814A26"/>
    <w:rsid w:val="008C3065"/>
    <w:rsid w:val="008F7D78"/>
    <w:rsid w:val="00926EB8"/>
    <w:rsid w:val="0094686A"/>
    <w:rsid w:val="009F62F7"/>
    <w:rsid w:val="00A329EA"/>
    <w:rsid w:val="00AD51FF"/>
    <w:rsid w:val="00AF2736"/>
    <w:rsid w:val="00B0124C"/>
    <w:rsid w:val="00B2617B"/>
    <w:rsid w:val="00B75D7F"/>
    <w:rsid w:val="00B81D1D"/>
    <w:rsid w:val="00C0460E"/>
    <w:rsid w:val="00C60B3A"/>
    <w:rsid w:val="00CB6B34"/>
    <w:rsid w:val="00CE3AD5"/>
    <w:rsid w:val="00D02BA4"/>
    <w:rsid w:val="00D41449"/>
    <w:rsid w:val="00D43881"/>
    <w:rsid w:val="00DE164C"/>
    <w:rsid w:val="00DE573B"/>
    <w:rsid w:val="00E94C7D"/>
    <w:rsid w:val="00E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E7DE-6FEE-481F-97A4-7AA8CB7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Filipczak</dc:creator>
  <cp:lastModifiedBy>Beata Plich</cp:lastModifiedBy>
  <cp:revision>34</cp:revision>
  <cp:lastPrinted>2021-08-20T08:44:00Z</cp:lastPrinted>
  <dcterms:created xsi:type="dcterms:W3CDTF">2018-06-04T12:33:00Z</dcterms:created>
  <dcterms:modified xsi:type="dcterms:W3CDTF">2021-08-20T08:48:00Z</dcterms:modified>
</cp:coreProperties>
</file>